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Title of the Article: Subtitle if Any</w:t>
      </w:r>
    </w:p>
    <w:p>
      <w:pPr>
        <w:pStyle w:val="BlockText"/>
      </w:pPr>
      <w:r>
        <w:t xml:space="preserve">This is the</w:t>
      </w:r>
      <w:r>
        <w:t xml:space="preserve"> </w:t>
      </w:r>
      <w:r>
        <w:rPr>
          <w:i/>
          <w:iCs/>
        </w:rPr>
        <w:t xml:space="preserve">title page</w:t>
      </w:r>
      <w:r>
        <w:t xml:space="preserve">. It is kept apart from the anonymised manuscript and is never sent to reviewers. Fill in every heading. Where a heading does not apply, write</w:t>
      </w:r>
      <w:r>
        <w:t xml:space="preserve"> </w:t>
      </w:r>
      <w:r>
        <w:t xml:space="preserve">“Not applicable”</w:t>
      </w:r>
      <w:r>
        <w:t xml:space="preserve">.</w:t>
      </w:r>
    </w:p>
    <w:p>
      <w:pPr>
        <w:pStyle w:val="FirstParagraph"/>
      </w:pPr>
      <w:r>
        <w:rPr>
          <w:b/>
          <w:bCs/>
        </w:rPr>
        <w:t xml:space="preserve">Article type:</w:t>
      </w:r>
      <w:r>
        <w:t xml:space="preserve"> </w:t>
      </w:r>
      <w:r>
        <w:t xml:space="preserve">Research article</w:t>
      </w:r>
    </w:p>
    <w:p>
      <w:pPr>
        <w:pStyle w:val="BodyText"/>
      </w:pPr>
      <w:r>
        <w:rPr>
          <w:b/>
          <w:bCs/>
        </w:rPr>
        <w:t xml:space="preserve">Word count:</w:t>
      </w:r>
      <w:r>
        <w:t xml:space="preserve"> </w:t>
      </w:r>
      <w:r>
        <w:t xml:space="preserve">0,000 (the same figure as on the manuscript)</w:t>
      </w:r>
    </w:p>
    <w:bookmarkStart w:id="9" w:name="authors"/>
    <w:p>
      <w:pPr>
        <w:pStyle w:val="Heading1"/>
      </w:pPr>
      <w:r>
        <w:t xml:space="preserve">Authors</w:t>
      </w:r>
    </w:p>
    <w:p>
      <w:pPr>
        <w:pStyle w:val="FirstParagraph"/>
      </w:pPr>
      <w:r>
        <w:rPr>
          <w:b/>
          <w:bCs/>
        </w:rPr>
        <w:t xml:space="preserve">Author 1 (corresponding author)</w:t>
      </w:r>
      <w:r>
        <w:br/>
      </w:r>
      <w:r>
        <w:t xml:space="preserve">Full name:</w:t>
      </w:r>
      <w:r>
        <w:br/>
      </w:r>
      <w:r>
        <w:t xml:space="preserve">Position and department:</w:t>
      </w:r>
      <w:r>
        <w:br/>
      </w:r>
      <w:r>
        <w:t xml:space="preserve">Institution, city, country:</w:t>
      </w:r>
      <w:r>
        <w:br/>
      </w:r>
      <w:r>
        <w:t xml:space="preserve">Email:</w:t>
      </w:r>
      <w:r>
        <w:br/>
      </w:r>
      <w:r>
        <w:t xml:space="preserve">ORCID iD (required for the corresponding author): https://orcid.org/0000-0000-0000-0000</w:t>
      </w:r>
    </w:p>
    <w:p>
      <w:pPr>
        <w:pStyle w:val="BodyText"/>
      </w:pPr>
      <w:r>
        <w:rPr>
          <w:b/>
          <w:bCs/>
        </w:rPr>
        <w:t xml:space="preserve">Author 2</w:t>
      </w:r>
      <w:r>
        <w:br/>
      </w:r>
      <w:r>
        <w:t xml:space="preserve">Full name:</w:t>
      </w:r>
      <w:r>
        <w:br/>
      </w:r>
      <w:r>
        <w:t xml:space="preserve">Position and department:</w:t>
      </w:r>
      <w:r>
        <w:br/>
      </w:r>
      <w:r>
        <w:t xml:space="preserve">Institution, city, country:</w:t>
      </w:r>
      <w:r>
        <w:br/>
      </w:r>
      <w:r>
        <w:t xml:space="preserve">Email:</w:t>
      </w:r>
      <w:r>
        <w:br/>
      </w:r>
      <w:r>
        <w:t xml:space="preserve">ORCID iD (encouraged):</w:t>
      </w:r>
    </w:p>
    <w:bookmarkEnd w:id="9"/>
    <w:bookmarkStart w:id="10" w:name="biographical-notes"/>
    <w:p>
      <w:pPr>
        <w:pStyle w:val="Heading1"/>
      </w:pPr>
      <w:r>
        <w:t xml:space="preserve">Biographical notes</w:t>
      </w:r>
    </w:p>
    <w:p>
      <w:pPr>
        <w:pStyle w:val="FirstParagraph"/>
      </w:pPr>
      <w:r>
        <w:t xml:space="preserve">Up to 50 words for each author, in the third person.</w:t>
      </w:r>
    </w:p>
    <w:bookmarkEnd w:id="10"/>
    <w:bookmarkStart w:id="11" w:name="acknowledgements"/>
    <w:p>
      <w:pPr>
        <w:pStyle w:val="Heading1"/>
      </w:pPr>
      <w:r>
        <w:t xml:space="preserve">Acknowledgements</w:t>
      </w:r>
    </w:p>
    <w:p>
      <w:pPr>
        <w:pStyle w:val="FirstParagraph"/>
      </w:pPr>
      <w:r>
        <w:t xml:space="preserve">Thanks to people and institutions, which must not appear in the anonymised manuscript.</w:t>
      </w:r>
    </w:p>
    <w:bookmarkEnd w:id="11"/>
    <w:bookmarkStart w:id="12" w:name="funding"/>
    <w:p>
      <w:pPr>
        <w:pStyle w:val="Heading1"/>
      </w:pPr>
      <w:r>
        <w:t xml:space="preserve">Funding</w:t>
      </w:r>
    </w:p>
    <w:p>
      <w:pPr>
        <w:pStyle w:val="FirstParagraph"/>
      </w:pPr>
      <w:r>
        <w:t xml:space="preserve">Name the funder and the grant number, or write</w:t>
      </w:r>
      <w:r>
        <w:t xml:space="preserve"> </w:t>
      </w:r>
      <w:r>
        <w:t xml:space="preserve">“This research received no specific funding.”</w:t>
      </w:r>
    </w:p>
    <w:bookmarkEnd w:id="12"/>
    <w:bookmarkStart w:id="13" w:name="competing-interests"/>
    <w:p>
      <w:pPr>
        <w:pStyle w:val="Heading1"/>
      </w:pPr>
      <w:r>
        <w:t xml:space="preserve">Competing interests</w:t>
      </w:r>
    </w:p>
    <w:p>
      <w:pPr>
        <w:pStyle w:val="FirstParagraph"/>
      </w:pPr>
      <w:r>
        <w:t xml:space="preserve">State any financial or personal interest that could be seen to bear on the work, or write</w:t>
      </w:r>
      <w:r>
        <w:t xml:space="preserve"> </w:t>
      </w:r>
      <w:r>
        <w:t xml:space="preserve">“The author declares no competing interests.”</w:t>
      </w:r>
    </w:p>
    <w:bookmarkEnd w:id="13"/>
    <w:bookmarkStart w:id="14" w:name="ethics-approval-and-consent"/>
    <w:p>
      <w:pPr>
        <w:pStyle w:val="Heading1"/>
      </w:pPr>
      <w:r>
        <w:t xml:space="preserve">Ethics approval and consent</w:t>
      </w:r>
    </w:p>
    <w:p>
      <w:pPr>
        <w:pStyle w:val="FirstParagraph"/>
      </w:pPr>
      <w:r>
        <w:t xml:space="preserve">For research involving human participants: the body that approved the work and the reference number, and how consent was obtained. Otherwise</w:t>
      </w:r>
      <w:r>
        <w:t xml:space="preserve"> </w:t>
      </w:r>
      <w:r>
        <w:t xml:space="preserve">“Not applicable”</w:t>
      </w:r>
      <w:r>
        <w:t xml:space="preserve">.</w:t>
      </w:r>
    </w:p>
    <w:bookmarkEnd w:id="14"/>
    <w:bookmarkStart w:id="15" w:name="data-availability"/>
    <w:p>
      <w:pPr>
        <w:pStyle w:val="Heading1"/>
      </w:pPr>
      <w:r>
        <w:t xml:space="preserve">Data availability</w:t>
      </w:r>
    </w:p>
    <w:p>
      <w:pPr>
        <w:pStyle w:val="FirstParagraph"/>
      </w:pPr>
      <w:r>
        <w:t xml:space="preserve">Where the data on which the article rests can be found, or</w:t>
      </w:r>
      <w:r>
        <w:t xml:space="preserve"> </w:t>
      </w:r>
      <w:r>
        <w:t xml:space="preserve">“Not applicable”</w:t>
      </w:r>
      <w:r>
        <w:t xml:space="preserve">.</w:t>
      </w:r>
    </w:p>
    <w:bookmarkEnd w:id="15"/>
    <w:bookmarkStart w:id="16" w:name="use-of-generative-ai-tools"/>
    <w:p>
      <w:pPr>
        <w:pStyle w:val="Heading1"/>
      </w:pPr>
      <w:r>
        <w:t xml:space="preserve">Use of generative AI tools</w:t>
      </w:r>
    </w:p>
    <w:p>
      <w:pPr>
        <w:pStyle w:val="FirstParagraph"/>
      </w:pPr>
      <w:r>
        <w:t xml:space="preserve">Name any generative AI tool used in preparing the article, including for translating sources or for editing beyond spelling and grammar checks, and say what it was used for. AI tools cannot be authors, and the authors are responsible for every part of the article. If none was used, write</w:t>
      </w:r>
      <w:r>
        <w:t xml:space="preserve"> </w:t>
      </w:r>
      <w:r>
        <w:t xml:space="preserve">“No generative AI tool was used.”</w:t>
      </w:r>
    </w:p>
    <w:bookmarkEnd w:id="16"/>
    <w:bookmarkStart w:id="17" w:name="preprint"/>
    <w:p>
      <w:pPr>
        <w:pStyle w:val="Heading1"/>
      </w:pPr>
      <w:r>
        <w:t xml:space="preserve">Preprint</w:t>
      </w:r>
    </w:p>
    <w:p>
      <w:pPr>
        <w:pStyle w:val="FirstParagraph"/>
      </w:pPr>
      <w:r>
        <w:t xml:space="preserve">If a version of this article has been posted as a preprint, give its address. Otherwise</w:t>
      </w:r>
      <w:r>
        <w:t xml:space="preserve"> </w:t>
      </w:r>
      <w:r>
        <w:t xml:space="preserve">“Not applicable”</w:t>
      </w:r>
      <w:r>
        <w:t xml:space="preserve">.</w:t>
      </w:r>
    </w:p>
    <w:bookmarkEnd w:id="17"/>
    <w:bookmarkStart w:id="18" w:name="originality"/>
    <w:p>
      <w:pPr>
        <w:pStyle w:val="Heading1"/>
      </w:pPr>
      <w:r>
        <w:t xml:space="preserve">Originality</w:t>
      </w:r>
    </w:p>
    <w:p>
      <w:pPr>
        <w:pStyle w:val="FirstParagraph"/>
      </w:pPr>
      <w:r>
        <w:t xml:space="preserve">By submitting, the authors confirm that the article is their own work, has not been published elsewhere, and is not under consideration by any other journal.</w:t>
      </w:r>
    </w:p>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line="360" w:lineRule="auto"/>
    </w:pPr>
    <w:rPr>
      <w:rFonts w:ascii="Times New Roman" w:cs="Times New Roman" w:eastAsia="Times New Roman" w:hAnsi="Times New Roman"/>
      <w:sz w:val="24"/>
    </w:rPr>
  </w:style>
  <w:style w:styleId="BodyText" w:type="paragraph">
    <w:name w:val="Body Text"/>
    <w:basedOn w:val="Normal"/>
    <w:link w:val="BodyTextChar"/>
    <w:qFormat/>
    <w:pPr>
      <w:spacing w:after="180" w:before="180" w:line="360" w:lineRule="auto"/>
    </w:pPr>
    <w:rPr>
      <w:rFonts w:ascii="Times New Roman" w:cs="Times New Roman" w:eastAsia="Times New Roman" w:hAnsi="Times New Roman"/>
      <w:sz w:val="24"/>
    </w:rPr>
  </w:style>
  <w:style w:customStyle="1" w:styleId="FirstParagraph" w:type="paragraph">
    <w:name w:val="First Paragraph"/>
    <w:basedOn w:val="BodyText"/>
    <w:next w:val="BodyText"/>
    <w:qFormat/>
    <w:pPr>
      <w:spacing w:line="360" w:lineRule="auto"/>
    </w:pPr>
    <w:rPr>
      <w:rFonts w:ascii="Times New Roman" w:cs="Times New Roman" w:eastAsia="Times New Roman" w:hAnsi="Times New Roman"/>
      <w:sz w:val="24"/>
    </w:rPr>
  </w:style>
  <w:style w:customStyle="1" w:styleId="Compact" w:type="paragraph">
    <w:name w:val="Compact"/>
    <w:basedOn w:val="BodyText"/>
    <w:qFormat/>
    <w:pPr>
      <w:spacing w:after="36" w:before="36" w:line="360" w:lineRule="auto"/>
    </w:pPr>
    <w:rPr>
      <w:rFonts w:ascii="Times New Roman" w:cs="Times New Roman" w:eastAsia="Times New Roman" w:hAnsi="Times New Roman"/>
      <w:sz w:val="24"/>
    </w:rPr>
  </w:style>
  <w:style w:styleId="Title" w:type="paragraph">
    <w:name w:val="Title"/>
    <w:basedOn w:val="Normal"/>
    <w:next w:val="BodyText"/>
    <w:link w:val="TitleChar"/>
    <w:uiPriority w:val="10"/>
    <w:qFormat/>
    <w:rsid w:val="00A10FD9"/>
    <w:pPr>
      <w:spacing w:after="80" w:line="240" w:lineRule="auto"/>
      <w:contextualSpacing/>
      <w:jc w:val="center"/>
    </w:pPr>
    <w:rPr>
      <w:rFonts w:ascii="Times New Roman" w:cs="Times New Roman" w:eastAsia="Times New Roman" w:hAnsi="Times New Roman"/>
      <w:b/>
      <w:sz w:val="32"/>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ascii="Times New Roman" w:cs="Times New Roman" w:eastAsia="Times New Roman" w:hAnsi="Times New Roman"/>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line="360" w:lineRule="auto"/>
    </w:pPr>
    <w:rPr>
      <w:rFonts w:ascii="Times New Roman" w:cs="Times New Roman" w:eastAsia="Times New Roman" w:hAnsi="Times New Roman"/>
      <w:sz w:val="24"/>
      <w:szCs w:val="20"/>
    </w:rPr>
  </w:style>
  <w:style w:styleId="Bibliography" w:type="paragraph">
    <w:name w:val="Bibliography"/>
    <w:basedOn w:val="Normal"/>
    <w:next w:val="Bibliography"/>
    <w:qFormat/>
    <w:pPr>
      <w:spacing w:line="360" w:lineRule="auto"/>
    </w:pPr>
    <w:rPr>
      <w:rFonts w:ascii="Times New Roman" w:cs="Times New Roman" w:eastAsia="Times New Roman" w:hAnsi="Times New Roman"/>
      <w:sz w:val="24"/>
    </w:rPr>
  </w:style>
  <w:style w:styleId="Heading1" w:type="paragraph">
    <w:name w:val="heading 1"/>
    <w:basedOn w:val="Normal"/>
    <w:next w:val="BodyText"/>
    <w:link w:val="Heading1Char"/>
    <w:uiPriority w:val="9"/>
    <w:qFormat/>
    <w:rsid w:val="00A10FD9"/>
    <w:pPr>
      <w:keepNext/>
      <w:keepLines/>
      <w:spacing w:after="80" w:before="360"/>
      <w:outlineLvl w:val="0"/>
    </w:pPr>
    <w:rPr>
      <w:rFonts w:ascii="Times New Roman" w:cs="Times New Roman" w:eastAsia="Times New Roman" w:hAnsi="Times New Roman"/>
      <w:b/>
      <w:sz w:val="26"/>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imes New Roman" w:cs="Times New Roman" w:eastAsia="Times New Roman" w:hAnsi="Times New Roman"/>
      <w:b/>
      <w:sz w:val="24"/>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Times New Roman" w:cs="Times New Roman" w:eastAsia="Times New Roman" w:hAnsi="Times New Roman"/>
      <w:b w:val="0"/>
      <w:i/>
      <w:sz w:val="24"/>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line="240" w:lineRule="auto"/>
      <w:ind w:firstLine="0" w:left="480" w:right="480"/>
    </w:pPr>
    <w:rPr>
      <w:rFonts w:ascii="Times New Roman" w:cs="Times New Roman" w:eastAsia="Times New Roman" w:hAnsi="Times New Roman"/>
      <w:sz w:val="24"/>
    </w:rPr>
  </w:style>
  <w:style w:styleId="FootnoteText" w:type="paragraph">
    <w:name w:val="Footnote Text"/>
    <w:basedOn w:val="Normal"/>
    <w:next w:val="FootnoteText"/>
    <w:uiPriority w:val="9"/>
    <w:unhideWhenUsed/>
    <w:qFormat/>
    <w:pPr>
      <w:spacing w:line="240" w:lineRule="auto"/>
    </w:pPr>
    <w:rPr>
      <w:rFonts w:ascii="Times New Roman" w:cs="Times New Roman" w:eastAsia="Times New Roman" w:hAnsi="Times New Roman"/>
      <w:sz w:val="20"/>
    </w:rPr>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JIST title page template</dc:title>
  <dc:creator>Journal of Indian Social Transformation</dc:creator>
  <cp:keywords/>
  <dcterms:created xsi:type="dcterms:W3CDTF">2026-10-05T06:03:44Z</dcterms:created>
  <dcterms:modified xsi:type="dcterms:W3CDTF">2026-10-05T06:03:44Z</dcterms:modified>
  <cp:lastModifiedBy>Journal of Indian Social Transformation</cp:lastModifiedBy>
</cp:coreProperties>
</file>

<file path=docProps/custom.xml><?xml version="1.0" encoding="utf-8"?>
<Properties xmlns="http://schemas.openxmlformats.org/officeDocument/2006/custom-properties" xmlns:vt="http://schemas.openxmlformats.org/officeDocument/2006/docPropsVTypes"/>
</file>